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436" w:rsidRDefault="003A0436" w:rsidP="003A0436">
      <w:pPr>
        <w:pStyle w:val="Intestazione"/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628650" cy="7143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436" w:rsidRDefault="003A0436" w:rsidP="003A0436">
      <w:pPr>
        <w:pStyle w:val="Intestazione"/>
        <w:jc w:val="center"/>
        <w:rPr>
          <w:rFonts w:ascii="Palace Script MT" w:hAnsi="Palace Script MT"/>
          <w:i/>
          <w:sz w:val="36"/>
          <w:szCs w:val="36"/>
        </w:rPr>
      </w:pPr>
      <w:r>
        <w:rPr>
          <w:rFonts w:ascii="Palace Script MT" w:hAnsi="Palace Script MT"/>
          <w:i/>
          <w:sz w:val="36"/>
          <w:szCs w:val="36"/>
        </w:rPr>
        <w:t>Ministero dell’ Istruzione,, dell’Università e della ricerca</w:t>
      </w:r>
    </w:p>
    <w:p w:rsidR="003A0436" w:rsidRDefault="003A0436" w:rsidP="003A0436">
      <w:pPr>
        <w:pStyle w:val="Intestazione"/>
        <w:jc w:val="center"/>
        <w:rPr>
          <w:rFonts w:ascii="Palace Script MT" w:hAnsi="Palace Script MT"/>
          <w:i/>
          <w:sz w:val="36"/>
          <w:szCs w:val="36"/>
        </w:rPr>
      </w:pPr>
      <w:r>
        <w:rPr>
          <w:rFonts w:ascii="Palace Script MT" w:hAnsi="Palace Script MT"/>
          <w:i/>
          <w:sz w:val="36"/>
          <w:szCs w:val="36"/>
        </w:rPr>
        <w:t>Ufficio Scolastico Regionale per Lombardia - Direzione Generale</w:t>
      </w:r>
    </w:p>
    <w:p w:rsidR="003A0436" w:rsidRDefault="003A0436" w:rsidP="003A0436">
      <w:pPr>
        <w:pStyle w:val="Intestazione"/>
        <w:jc w:val="center"/>
        <w:rPr>
          <w:rFonts w:ascii="Palace Script MT" w:hAnsi="Palace Script MT"/>
          <w:i/>
          <w:sz w:val="36"/>
          <w:szCs w:val="36"/>
        </w:rPr>
      </w:pPr>
      <w:r>
        <w:rPr>
          <w:rFonts w:ascii="Palace Script MT" w:hAnsi="Palace Script MT"/>
          <w:i/>
          <w:sz w:val="36"/>
          <w:szCs w:val="36"/>
        </w:rPr>
        <w:t>Ufficio Scolastico Provinciale di Milano</w:t>
      </w:r>
    </w:p>
    <w:p w:rsidR="003A0436" w:rsidRDefault="003A0436" w:rsidP="003A0436">
      <w:pPr>
        <w:pStyle w:val="Intestazione"/>
        <w:jc w:val="center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Personale A.T.A. - Via Soderini,24– 20146  Milano</w:t>
      </w:r>
    </w:p>
    <w:p w:rsidR="003A0436" w:rsidRDefault="003A0436" w:rsidP="003A0436"/>
    <w:p w:rsidR="003A0436" w:rsidRPr="003A0436" w:rsidRDefault="003A0436" w:rsidP="003A0436">
      <w:pPr>
        <w:jc w:val="both"/>
        <w:rPr>
          <w:rFonts w:asciiTheme="minorHAnsi" w:hAnsiTheme="minorHAnsi" w:cs="Arial"/>
        </w:rPr>
      </w:pPr>
      <w:proofErr w:type="spellStart"/>
      <w:r w:rsidRPr="003A0436">
        <w:rPr>
          <w:rFonts w:asciiTheme="minorHAnsi" w:hAnsiTheme="minorHAnsi" w:cs="Arial"/>
          <w:sz w:val="22"/>
          <w:szCs w:val="22"/>
        </w:rPr>
        <w:t>Prot.MIURAOOUSPMI</w:t>
      </w:r>
      <w:proofErr w:type="spellEnd"/>
      <w:r w:rsidRPr="003A0436">
        <w:rPr>
          <w:rFonts w:asciiTheme="minorHAnsi" w:hAnsiTheme="minorHAnsi" w:cs="Arial"/>
          <w:sz w:val="22"/>
          <w:szCs w:val="22"/>
        </w:rPr>
        <w:t xml:space="preserve"> R.U. n.</w:t>
      </w:r>
      <w:r w:rsidRPr="003A0436">
        <w:rPr>
          <w:rFonts w:asciiTheme="minorHAnsi" w:hAnsiTheme="minorHAnsi" w:cs="Arial"/>
        </w:rPr>
        <w:t xml:space="preserve">  </w:t>
      </w:r>
      <w:r w:rsidR="00FA0457">
        <w:rPr>
          <w:rFonts w:asciiTheme="minorHAnsi" w:hAnsiTheme="minorHAnsi" w:cs="Arial"/>
        </w:rPr>
        <w:t>13753</w:t>
      </w:r>
      <w:r w:rsidRPr="003A0436">
        <w:rPr>
          <w:rFonts w:asciiTheme="minorHAnsi" w:hAnsiTheme="minorHAnsi" w:cs="Arial"/>
        </w:rPr>
        <w:t xml:space="preserve">   del</w:t>
      </w:r>
      <w:r w:rsidR="00D455B0">
        <w:rPr>
          <w:rFonts w:asciiTheme="minorHAnsi" w:hAnsiTheme="minorHAnsi" w:cs="Arial"/>
        </w:rPr>
        <w:t xml:space="preserve"> 10.07.2014</w:t>
      </w:r>
    </w:p>
    <w:p w:rsidR="003A0436" w:rsidRDefault="003A0436" w:rsidP="003A0436">
      <w:pPr>
        <w:pStyle w:val="Corpotesto"/>
        <w:rPr>
          <w:b/>
          <w:sz w:val="22"/>
        </w:rPr>
      </w:pPr>
    </w:p>
    <w:p w:rsidR="003A0436" w:rsidRDefault="003A0436" w:rsidP="003A0436">
      <w:pPr>
        <w:pStyle w:val="Corpotesto"/>
        <w:jc w:val="center"/>
        <w:rPr>
          <w:sz w:val="22"/>
        </w:rPr>
      </w:pPr>
      <w:r>
        <w:rPr>
          <w:b/>
          <w:sz w:val="22"/>
        </w:rPr>
        <w:t>IL  DIRIGENTE</w:t>
      </w:r>
    </w:p>
    <w:p w:rsidR="003A0436" w:rsidRDefault="003A0436" w:rsidP="003A0436"/>
    <w:tbl>
      <w:tblPr>
        <w:tblW w:w="0" w:type="auto"/>
        <w:tblLook w:val="01E0" w:firstRow="1" w:lastRow="1" w:firstColumn="1" w:lastColumn="1" w:noHBand="0" w:noVBand="0"/>
      </w:tblPr>
      <w:tblGrid>
        <w:gridCol w:w="1536"/>
        <w:gridCol w:w="8318"/>
      </w:tblGrid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VISTA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la legge  07/08/1990 n.241;</w:t>
            </w:r>
          </w:p>
        </w:tc>
      </w:tr>
      <w:tr w:rsidR="003A0436" w:rsidTr="003A0436">
        <w:trPr>
          <w:trHeight w:val="321"/>
        </w:trPr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VISTO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il Decreto Legislativo 297/94 con particolare riferimento all’art. 554;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VISTO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il D.P.R. 487/94 come modificato dal D.P.R. 693/96;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VISTA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la legge 127/97, con particolare riferimento all’art.3, come modificata e integrata dalla legge 191/98, e il relativo regolamento emanato con D.P.R. 403/98;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VISTA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la legge 124/99 con particolare riferimento all’art.4, comma 11;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VISTO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il D.M. 430/2000 concernente il regolamento per le supplenze del personale ATA;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VISTO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il D.M. 75/2001 applicativo del predetto regolamento;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VISTA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l’O.M. n. 21/2009 concernente i concorsi di cui all’art.554 del D.L.297/94;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VISTI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 xml:space="preserve">i bandi di concorso emanati dal Direttore Regionale per </w:t>
            </w:r>
            <w:smartTag w:uri="urn:schemas-microsoft-com:office:smarttags" w:element="PersonName">
              <w:smartTagPr>
                <w:attr w:name="ProductID" w:val="la Lombardia"/>
              </w:smartTagPr>
              <w:r w:rsidRPr="003A0436">
                <w:rPr>
                  <w:rFonts w:asciiTheme="minorHAnsi" w:hAnsiTheme="minorHAnsi" w:cs="Arial"/>
                  <w:sz w:val="22"/>
                  <w:szCs w:val="22"/>
                </w:rPr>
                <w:t>la Lombardia</w:t>
              </w:r>
            </w:smartTag>
            <w:r w:rsidRPr="003A0436">
              <w:rPr>
                <w:rFonts w:asciiTheme="minorHAnsi" w:hAnsiTheme="minorHAnsi" w:cs="Arial"/>
                <w:sz w:val="22"/>
                <w:szCs w:val="22"/>
              </w:rPr>
              <w:t xml:space="preserve"> in data 12.02.2014 relativi all’Area A  e B del personale amministrativo, tecnico e ausiliario;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VISTE</w:t>
            </w:r>
          </w:p>
        </w:tc>
        <w:tc>
          <w:tcPr>
            <w:tcW w:w="8318" w:type="dxa"/>
          </w:tcPr>
          <w:p w:rsidR="003A0436" w:rsidRPr="003A0436" w:rsidRDefault="003A0436" w:rsidP="00D455B0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 xml:space="preserve">le graduatorie provvisorie pubblicate in data </w:t>
            </w:r>
            <w:r w:rsidR="00D455B0">
              <w:rPr>
                <w:rFonts w:asciiTheme="minorHAnsi" w:hAnsiTheme="minorHAnsi" w:cs="Arial"/>
                <w:sz w:val="22"/>
                <w:szCs w:val="22"/>
              </w:rPr>
              <w:t>30.05.2014</w:t>
            </w:r>
            <w:r w:rsidRPr="003A0436">
              <w:rPr>
                <w:rFonts w:asciiTheme="minorHAnsi" w:hAnsiTheme="minorHAnsi" w:cs="Arial"/>
                <w:sz w:val="22"/>
                <w:szCs w:val="22"/>
              </w:rPr>
              <w:t xml:space="preserve"> prot.</w:t>
            </w:r>
            <w:r w:rsidR="00D455B0">
              <w:rPr>
                <w:rFonts w:asciiTheme="minorHAnsi" w:hAnsiTheme="minorHAnsi" w:cs="Arial"/>
                <w:sz w:val="22"/>
                <w:szCs w:val="22"/>
              </w:rPr>
              <w:t>11036</w:t>
            </w:r>
            <w:r w:rsidRPr="003A0436">
              <w:rPr>
                <w:rFonts w:asciiTheme="minorHAnsi" w:hAnsiTheme="minorHAnsi" w:cs="Arial"/>
                <w:sz w:val="22"/>
                <w:szCs w:val="22"/>
              </w:rPr>
              <w:t>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ESAMINATI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Cs/>
                <w:sz w:val="22"/>
                <w:szCs w:val="22"/>
              </w:rPr>
              <w:t>i reclami presentati dagli interessati esclusivamente per errori materiali od omissioni;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VISTE</w:t>
            </w:r>
          </w:p>
        </w:tc>
        <w:tc>
          <w:tcPr>
            <w:tcW w:w="8318" w:type="dxa"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Cs/>
                <w:sz w:val="22"/>
                <w:szCs w:val="22"/>
              </w:rPr>
              <w:t>le modifiche apportate alle risultanze concorsuali ai sensi dell’art.12 del bando di concorso;</w:t>
            </w:r>
          </w:p>
        </w:tc>
      </w:tr>
      <w:tr w:rsidR="003A0436" w:rsidTr="003A0436">
        <w:tc>
          <w:tcPr>
            <w:tcW w:w="1536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b/>
                <w:sz w:val="22"/>
                <w:szCs w:val="22"/>
              </w:rPr>
              <w:t>VERIFICATA</w:t>
            </w:r>
          </w:p>
        </w:tc>
        <w:tc>
          <w:tcPr>
            <w:tcW w:w="8318" w:type="dxa"/>
            <w:hideMark/>
          </w:tcPr>
          <w:p w:rsidR="003A0436" w:rsidRPr="003A0436" w:rsidRDefault="003A0436" w:rsidP="003A043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A0436">
              <w:rPr>
                <w:rFonts w:asciiTheme="minorHAnsi" w:hAnsiTheme="minorHAnsi" w:cs="Arial"/>
                <w:sz w:val="22"/>
                <w:szCs w:val="22"/>
              </w:rPr>
              <w:t>la regolarità delle operazioni della procedura concorsuale</w:t>
            </w:r>
          </w:p>
        </w:tc>
      </w:tr>
    </w:tbl>
    <w:p w:rsidR="003A0436" w:rsidRDefault="003A0436" w:rsidP="003A0436">
      <w:pPr>
        <w:jc w:val="center"/>
        <w:rPr>
          <w:rFonts w:ascii="Verdana" w:hAnsi="Verdana" w:cs="Arial"/>
          <w:sz w:val="22"/>
          <w:szCs w:val="22"/>
        </w:rPr>
      </w:pPr>
    </w:p>
    <w:p w:rsidR="003A0436" w:rsidRDefault="003A0436" w:rsidP="003A0436">
      <w:pPr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DECRETA</w:t>
      </w:r>
    </w:p>
    <w:p w:rsidR="003A0436" w:rsidRDefault="003A0436" w:rsidP="003A0436">
      <w:pPr>
        <w:jc w:val="both"/>
        <w:rPr>
          <w:rFonts w:ascii="Verdana" w:hAnsi="Verdana" w:cs="Arial"/>
          <w:sz w:val="22"/>
          <w:szCs w:val="22"/>
        </w:rPr>
      </w:pP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 xml:space="preserve">Sono approvate, in via definitiva, le graduatorie provinciali permanenti del concorso per soli titoli di cui all’art.554 del </w:t>
      </w:r>
      <w:proofErr w:type="spellStart"/>
      <w:r w:rsidRPr="003A0436">
        <w:rPr>
          <w:rFonts w:asciiTheme="minorHAnsi" w:hAnsiTheme="minorHAnsi" w:cs="Arial"/>
          <w:sz w:val="22"/>
          <w:szCs w:val="22"/>
        </w:rPr>
        <w:t>D.L.vo</w:t>
      </w:r>
      <w:proofErr w:type="spellEnd"/>
      <w:r w:rsidRPr="003A0436">
        <w:rPr>
          <w:rFonts w:asciiTheme="minorHAnsi" w:hAnsiTheme="minorHAnsi" w:cs="Arial"/>
          <w:sz w:val="22"/>
          <w:szCs w:val="22"/>
        </w:rPr>
        <w:t xml:space="preserve"> 297/94 relative ai profili A e B del personale ATA.</w:t>
      </w: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 xml:space="preserve">Le graduatorie  definitive saranno  pubblicate in data </w:t>
      </w:r>
      <w:r w:rsidR="00D455B0">
        <w:rPr>
          <w:rFonts w:asciiTheme="minorHAnsi" w:hAnsiTheme="minorHAnsi" w:cs="Arial"/>
          <w:sz w:val="22"/>
          <w:szCs w:val="22"/>
        </w:rPr>
        <w:t>10 luglio 2014</w:t>
      </w:r>
      <w:r w:rsidRPr="003A0436">
        <w:rPr>
          <w:rFonts w:asciiTheme="minorHAnsi" w:hAnsiTheme="minorHAnsi" w:cs="Arial"/>
          <w:sz w:val="22"/>
          <w:szCs w:val="22"/>
        </w:rPr>
        <w:t>, all’Albo e sul sito Internet di questo Ufficio.</w:t>
      </w:r>
    </w:p>
    <w:p w:rsid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>Avverso le graduatorie, trattandosi di atto definitivo, è ammesso ricorso al Giudice Ordinario in funzione di Giudice del Lavoro.</w:t>
      </w:r>
    </w:p>
    <w:p w:rsid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</w:p>
    <w:p w:rsid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</w:p>
    <w:p w:rsidR="003A0436" w:rsidRPr="003A0436" w:rsidRDefault="003A0436" w:rsidP="003A0436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 xml:space="preserve">          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 xml:space="preserve">   </w:t>
      </w:r>
      <w:r w:rsidRPr="003A0436">
        <w:rPr>
          <w:rFonts w:asciiTheme="minorHAnsi" w:hAnsiTheme="minorHAnsi" w:cs="Arial"/>
          <w:b/>
          <w:sz w:val="22"/>
          <w:szCs w:val="22"/>
        </w:rPr>
        <w:t>IL DIRIGENTE</w:t>
      </w:r>
    </w:p>
    <w:p w:rsidR="003A0436" w:rsidRPr="003A0436" w:rsidRDefault="003A0436" w:rsidP="003A0436">
      <w:pPr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Pr="003A0436">
        <w:rPr>
          <w:rFonts w:asciiTheme="minorHAnsi" w:hAnsiTheme="minorHAnsi" w:cs="Arial"/>
          <w:sz w:val="22"/>
          <w:szCs w:val="22"/>
        </w:rPr>
        <w:tab/>
      </w:r>
      <w:r w:rsidR="00FA0457">
        <w:rPr>
          <w:rFonts w:asciiTheme="minorHAnsi" w:hAnsiTheme="minorHAnsi" w:cs="Arial"/>
          <w:sz w:val="22"/>
          <w:szCs w:val="22"/>
        </w:rPr>
        <w:t xml:space="preserve">    </w:t>
      </w:r>
      <w:r w:rsidR="0087509A">
        <w:rPr>
          <w:rFonts w:asciiTheme="minorHAnsi" w:hAnsiTheme="minorHAnsi" w:cs="Arial"/>
          <w:sz w:val="22"/>
          <w:szCs w:val="22"/>
        </w:rPr>
        <w:t>f.to</w:t>
      </w:r>
      <w:bookmarkStart w:id="0" w:name="_GoBack"/>
      <w:bookmarkEnd w:id="0"/>
      <w:r w:rsidRPr="003A0436">
        <w:rPr>
          <w:rFonts w:asciiTheme="minorHAnsi" w:hAnsiTheme="minorHAnsi" w:cs="Arial"/>
          <w:b/>
          <w:i/>
          <w:sz w:val="22"/>
          <w:szCs w:val="22"/>
        </w:rPr>
        <w:t xml:space="preserve">          </w:t>
      </w:r>
      <w:r>
        <w:rPr>
          <w:rFonts w:asciiTheme="minorHAnsi" w:hAnsiTheme="minorHAnsi" w:cs="Arial"/>
          <w:b/>
          <w:i/>
          <w:sz w:val="22"/>
          <w:szCs w:val="22"/>
        </w:rPr>
        <w:t xml:space="preserve">     </w:t>
      </w:r>
      <w:r w:rsidRPr="003A0436">
        <w:rPr>
          <w:rFonts w:asciiTheme="minorHAnsi" w:hAnsiTheme="minorHAnsi" w:cs="Arial"/>
          <w:b/>
          <w:i/>
          <w:sz w:val="22"/>
          <w:szCs w:val="22"/>
        </w:rPr>
        <w:t xml:space="preserve">         Marco Bussetti</w:t>
      </w:r>
    </w:p>
    <w:p w:rsidR="003A0436" w:rsidRPr="003A0436" w:rsidRDefault="003A0436" w:rsidP="003A0436">
      <w:pPr>
        <w:jc w:val="both"/>
        <w:rPr>
          <w:rFonts w:asciiTheme="minorHAnsi" w:hAnsiTheme="minorHAnsi" w:cs="Arial"/>
          <w:b/>
          <w:i/>
          <w:sz w:val="22"/>
          <w:szCs w:val="22"/>
        </w:rPr>
      </w:pP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 xml:space="preserve">All’Albo </w:t>
      </w:r>
      <w:r w:rsidR="00F5463C">
        <w:rPr>
          <w:rFonts w:asciiTheme="minorHAnsi" w:hAnsiTheme="minorHAnsi" w:cs="Arial"/>
          <w:sz w:val="22"/>
          <w:szCs w:val="22"/>
        </w:rPr>
        <w:t>/S</w:t>
      </w:r>
      <w:r w:rsidRPr="003A0436">
        <w:rPr>
          <w:rFonts w:asciiTheme="minorHAnsi" w:hAnsiTheme="minorHAnsi" w:cs="Arial"/>
          <w:sz w:val="22"/>
          <w:szCs w:val="22"/>
        </w:rPr>
        <w:t>ito</w:t>
      </w: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 xml:space="preserve">Agli Atti </w:t>
      </w: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  <w:r w:rsidRPr="003A0436">
        <w:rPr>
          <w:rFonts w:asciiTheme="minorHAnsi" w:hAnsiTheme="minorHAnsi" w:cs="Arial"/>
          <w:sz w:val="22"/>
          <w:szCs w:val="22"/>
        </w:rPr>
        <w:t>Alle OO.SS. di categoria</w:t>
      </w: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</w:p>
    <w:p w:rsidR="003A0436" w:rsidRPr="003A0436" w:rsidRDefault="003A0436" w:rsidP="003A0436">
      <w:pPr>
        <w:jc w:val="both"/>
        <w:rPr>
          <w:rFonts w:asciiTheme="minorHAnsi" w:hAnsiTheme="minorHAnsi" w:cs="Arial"/>
          <w:sz w:val="22"/>
          <w:szCs w:val="22"/>
        </w:rPr>
      </w:pPr>
    </w:p>
    <w:p w:rsidR="003A0436" w:rsidRDefault="003A0436" w:rsidP="003A0436">
      <w:pPr>
        <w:jc w:val="both"/>
        <w:rPr>
          <w:rFonts w:ascii="Arial" w:hAnsi="Arial" w:cs="Arial"/>
          <w:sz w:val="22"/>
          <w:szCs w:val="22"/>
        </w:rPr>
      </w:pPr>
    </w:p>
    <w:p w:rsidR="003A0436" w:rsidRPr="003A0436" w:rsidRDefault="003A0436" w:rsidP="003A0436">
      <w:pPr>
        <w:pStyle w:val="Pidipagina"/>
        <w:tabs>
          <w:tab w:val="clear" w:pos="4819"/>
        </w:tabs>
        <w:spacing w:before="0" w:after="240" w:line="240" w:lineRule="auto"/>
        <w:ind w:left="1100"/>
        <w:rPr>
          <w:rFonts w:ascii="Arial" w:hAnsi="Arial" w:cs="Arial"/>
          <w:color w:val="333333"/>
          <w:sz w:val="16"/>
          <w:szCs w:val="16"/>
          <w:lang w:val="en-US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BCA3AF2" wp14:editId="584417ED">
            <wp:simplePos x="0" y="0"/>
            <wp:positionH relativeFrom="column">
              <wp:posOffset>70485</wp:posOffset>
            </wp:positionH>
            <wp:positionV relativeFrom="paragraph">
              <wp:posOffset>28575</wp:posOffset>
            </wp:positionV>
            <wp:extent cx="6105525" cy="581025"/>
            <wp:effectExtent l="0" t="0" r="9525" b="9525"/>
            <wp:wrapNone/>
            <wp:docPr id="4" name="Immagine 4" descr="logo Lombar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Lombar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t xml:space="preserve">USR Lombardia – Ufficio XVII – Ambito territoriale di Milano – </w:t>
      </w:r>
      <w:r>
        <w:t>Via Soderini,24 – 20146 Milano</w:t>
      </w:r>
      <w:r>
        <w:br/>
        <w:t xml:space="preserve">  Tel. </w:t>
      </w:r>
      <w:r w:rsidRPr="003A0436">
        <w:rPr>
          <w:lang w:val="en-US"/>
        </w:rPr>
        <w:t xml:space="preserve">+39 02 566 66.575/578 </w:t>
      </w:r>
      <w:r w:rsidRPr="003A0436">
        <w:rPr>
          <w:noProof/>
          <w:lang w:val="en-US" w:eastAsia="it-IT"/>
        </w:rPr>
        <w:t>–</w:t>
      </w:r>
      <w:r w:rsidRPr="003A0436">
        <w:rPr>
          <w:lang w:val="en-US"/>
        </w:rPr>
        <w:t xml:space="preserve"> Fax. +39 02 566 66.579 - Email carmela.pace.mi@istruzione.it</w:t>
      </w:r>
    </w:p>
    <w:sectPr w:rsidR="003A0436" w:rsidRPr="003A0436" w:rsidSect="003A04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36"/>
    <w:rsid w:val="00176B12"/>
    <w:rsid w:val="003A0436"/>
    <w:rsid w:val="0087509A"/>
    <w:rsid w:val="00D455B0"/>
    <w:rsid w:val="00F5463C"/>
    <w:rsid w:val="00FA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043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A0436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3A0436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3A04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semiHidden/>
    <w:unhideWhenUsed/>
    <w:rsid w:val="003A0436"/>
    <w:pPr>
      <w:tabs>
        <w:tab w:val="center" w:pos="4819"/>
        <w:tab w:val="right" w:pos="9638"/>
      </w:tabs>
      <w:overflowPunct/>
      <w:autoSpaceDE/>
      <w:autoSpaceDN/>
      <w:adjustRightInd/>
      <w:spacing w:before="120" w:after="120" w:line="288" w:lineRule="auto"/>
    </w:pPr>
    <w:rPr>
      <w:rFonts w:ascii="Tahoma" w:hAnsi="Tahoma"/>
      <w:color w:val="000000"/>
      <w:sz w:val="18"/>
      <w:szCs w:val="18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3A0436"/>
    <w:rPr>
      <w:rFonts w:ascii="Tahoma" w:eastAsia="Times New Roman" w:hAnsi="Tahoma" w:cs="Times New Roman"/>
      <w:color w:val="000000"/>
      <w:sz w:val="18"/>
      <w:szCs w:val="18"/>
    </w:rPr>
  </w:style>
  <w:style w:type="paragraph" w:styleId="Corpotesto">
    <w:name w:val="Body Text"/>
    <w:basedOn w:val="Normale"/>
    <w:link w:val="CorpotestoCarattere"/>
    <w:semiHidden/>
    <w:unhideWhenUsed/>
    <w:rsid w:val="003A0436"/>
    <w:pPr>
      <w:tabs>
        <w:tab w:val="left" w:pos="6237"/>
      </w:tabs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3A043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4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436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043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A0436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3A0436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3A04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semiHidden/>
    <w:unhideWhenUsed/>
    <w:rsid w:val="003A0436"/>
    <w:pPr>
      <w:tabs>
        <w:tab w:val="center" w:pos="4819"/>
        <w:tab w:val="right" w:pos="9638"/>
      </w:tabs>
      <w:overflowPunct/>
      <w:autoSpaceDE/>
      <w:autoSpaceDN/>
      <w:adjustRightInd/>
      <w:spacing w:before="120" w:after="120" w:line="288" w:lineRule="auto"/>
    </w:pPr>
    <w:rPr>
      <w:rFonts w:ascii="Tahoma" w:hAnsi="Tahoma"/>
      <w:color w:val="000000"/>
      <w:sz w:val="18"/>
      <w:szCs w:val="18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3A0436"/>
    <w:rPr>
      <w:rFonts w:ascii="Tahoma" w:eastAsia="Times New Roman" w:hAnsi="Tahoma" w:cs="Times New Roman"/>
      <w:color w:val="000000"/>
      <w:sz w:val="18"/>
      <w:szCs w:val="18"/>
    </w:rPr>
  </w:style>
  <w:style w:type="paragraph" w:styleId="Corpotesto">
    <w:name w:val="Body Text"/>
    <w:basedOn w:val="Normale"/>
    <w:link w:val="CorpotestoCarattere"/>
    <w:semiHidden/>
    <w:unhideWhenUsed/>
    <w:rsid w:val="003A0436"/>
    <w:pPr>
      <w:tabs>
        <w:tab w:val="left" w:pos="6237"/>
      </w:tabs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3A043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4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43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9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2014-07-10T07:21:00Z</cp:lastPrinted>
  <dcterms:created xsi:type="dcterms:W3CDTF">2014-07-04T11:13:00Z</dcterms:created>
  <dcterms:modified xsi:type="dcterms:W3CDTF">2014-07-10T13:13:00Z</dcterms:modified>
</cp:coreProperties>
</file>