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BA75D" w14:textId="77777777" w:rsidR="00557C4D" w:rsidRDefault="00557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39"/>
      </w:tblGrid>
      <w:tr w:rsidR="00557C4D" w14:paraId="5C107D65" w14:textId="77777777">
        <w:tc>
          <w:tcPr>
            <w:tcW w:w="2689" w:type="dxa"/>
            <w:shd w:val="clear" w:color="auto" w:fill="A6A6A6"/>
          </w:tcPr>
          <w:p w14:paraId="2B906232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Modulo</w:t>
            </w:r>
          </w:p>
        </w:tc>
        <w:tc>
          <w:tcPr>
            <w:tcW w:w="6939" w:type="dxa"/>
          </w:tcPr>
          <w:p w14:paraId="5D13CF9C" w14:textId="77777777" w:rsidR="00557C4D" w:rsidRDefault="00C47237">
            <w:pPr>
              <w:jc w:val="center"/>
              <w:rPr>
                <w:rFonts w:ascii="Verdana" w:eastAsia="Verdana" w:hAnsi="Verdana" w:cs="Verdana"/>
                <w:b/>
                <w:bCs/>
              </w:rPr>
            </w:pPr>
            <w:r>
              <w:rPr>
                <w:rFonts w:ascii="Verdana" w:eastAsia="Verdana" w:hAnsi="Verdana" w:cs="Verdana"/>
                <w:b/>
                <w:bCs/>
              </w:rPr>
              <w:t>Descrizione</w:t>
            </w:r>
          </w:p>
        </w:tc>
      </w:tr>
      <w:tr w:rsidR="00557C4D" w14:paraId="783E4139" w14:textId="77777777">
        <w:tc>
          <w:tcPr>
            <w:tcW w:w="2689" w:type="dxa"/>
            <w:shd w:val="clear" w:color="auto" w:fill="A6A6A6"/>
          </w:tcPr>
          <w:p w14:paraId="66F6D21A" w14:textId="77777777" w:rsidR="00543548" w:rsidRDefault="00543548" w:rsidP="00543548">
            <w:pPr>
              <w:spacing w:before="240" w:after="240"/>
              <w:ind w:left="1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le parole</w:t>
            </w:r>
          </w:p>
          <w:p w14:paraId="7FA770D7" w14:textId="230EA77F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51CB1DAC" w14:textId="4069263F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>Il modulo, attraverso un approccio ludico e laboratoriale, proporrà attività volte al potenziamento delle competenze nella lingua italiana per studenti con origini non italofone.</w:t>
            </w:r>
          </w:p>
        </w:tc>
      </w:tr>
      <w:tr w:rsidR="00557C4D" w14:paraId="11012366" w14:textId="77777777">
        <w:tc>
          <w:tcPr>
            <w:tcW w:w="2689" w:type="dxa"/>
            <w:shd w:val="clear" w:color="auto" w:fill="A6A6A6"/>
          </w:tcPr>
          <w:p w14:paraId="5EF922E0" w14:textId="77777777" w:rsidR="00543548" w:rsidRDefault="00543548" w:rsidP="00543548">
            <w:pPr>
              <w:spacing w:before="240" w:after="240"/>
              <w:ind w:left="1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le parole</w:t>
            </w:r>
          </w:p>
          <w:p w14:paraId="07591D93" w14:textId="1E27D077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4FC3437E" w14:textId="6A7468CE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>Il modulo, attraverso un approccio ludico e laboratoriale, proporrà attività volte al potenziamento delle competenze nella lingua italiana per studenti con origini non italofone.</w:t>
            </w:r>
          </w:p>
        </w:tc>
      </w:tr>
      <w:tr w:rsidR="00557C4D" w14:paraId="61C48969" w14:textId="77777777">
        <w:tc>
          <w:tcPr>
            <w:tcW w:w="2689" w:type="dxa"/>
            <w:shd w:val="clear" w:color="auto" w:fill="A6A6A6"/>
          </w:tcPr>
          <w:p w14:paraId="7A510C7B" w14:textId="77777777" w:rsidR="00543548" w:rsidRDefault="00543548" w:rsidP="00543548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B29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Drammatizziamo una storia </w:t>
            </w:r>
          </w:p>
          <w:p w14:paraId="73B7C5BC" w14:textId="4232C78B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7EB7870A" w14:textId="4578C18B" w:rsidR="00557C4D" w:rsidRDefault="00766EFE">
            <w:pPr>
              <w:tabs>
                <w:tab w:val="left" w:pos="2280"/>
              </w:tabs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 xml:space="preserve">Il modulo, attraverso un approccio ludico e laboratoriale, proporrà attività di drammatizzazione e di </w:t>
            </w:r>
            <w:proofErr w:type="spellStart"/>
            <w:r w:rsidRPr="00766EFE">
              <w:rPr>
                <w:rFonts w:ascii="Verdana" w:eastAsia="Verdana" w:hAnsi="Verdana" w:cs="Verdana"/>
              </w:rPr>
              <w:t>role</w:t>
            </w:r>
            <w:proofErr w:type="spellEnd"/>
            <w:r w:rsidRPr="00766EFE">
              <w:rPr>
                <w:rFonts w:ascii="Verdana" w:eastAsia="Verdana" w:hAnsi="Verdana" w:cs="Verdana"/>
              </w:rPr>
              <w:t xml:space="preserve"> </w:t>
            </w:r>
            <w:proofErr w:type="spellStart"/>
            <w:r w:rsidRPr="00766EFE">
              <w:rPr>
                <w:rFonts w:ascii="Verdana" w:eastAsia="Verdana" w:hAnsi="Verdana" w:cs="Verdana"/>
              </w:rPr>
              <w:t>playng</w:t>
            </w:r>
            <w:proofErr w:type="spellEnd"/>
            <w:r w:rsidRPr="00766EFE">
              <w:rPr>
                <w:rFonts w:ascii="Verdana" w:eastAsia="Verdana" w:hAnsi="Verdana" w:cs="Verdana"/>
              </w:rPr>
              <w:t>, volte al potenziamento delle competenze nella lingua italiana ed alle competenze relazionali.</w:t>
            </w:r>
          </w:p>
        </w:tc>
      </w:tr>
      <w:tr w:rsidR="00557C4D" w14:paraId="638EAC6A" w14:textId="77777777">
        <w:tc>
          <w:tcPr>
            <w:tcW w:w="2689" w:type="dxa"/>
            <w:shd w:val="clear" w:color="auto" w:fill="A6A6A6"/>
          </w:tcPr>
          <w:p w14:paraId="0C8E90DC" w14:textId="77777777" w:rsidR="00543548" w:rsidRDefault="00543548" w:rsidP="00543548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73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 ciascuno la sua parte</w:t>
            </w:r>
          </w:p>
          <w:p w14:paraId="4BD867DF" w14:textId="650D3442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195EC3EA" w14:textId="64171EAC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 xml:space="preserve">Il modulo, attraverso un approccio ludico e laboratoriale, proporrà attività di drammatizzazione e di </w:t>
            </w:r>
            <w:proofErr w:type="spellStart"/>
            <w:r w:rsidRPr="00766EFE">
              <w:rPr>
                <w:rFonts w:ascii="Verdana" w:eastAsia="Verdana" w:hAnsi="Verdana" w:cs="Verdana"/>
              </w:rPr>
              <w:t>role</w:t>
            </w:r>
            <w:proofErr w:type="spellEnd"/>
            <w:r w:rsidRPr="00766EFE">
              <w:rPr>
                <w:rFonts w:ascii="Verdana" w:eastAsia="Verdana" w:hAnsi="Verdana" w:cs="Verdana"/>
              </w:rPr>
              <w:t xml:space="preserve"> </w:t>
            </w:r>
            <w:proofErr w:type="spellStart"/>
            <w:r w:rsidRPr="00766EFE">
              <w:rPr>
                <w:rFonts w:ascii="Verdana" w:eastAsia="Verdana" w:hAnsi="Verdana" w:cs="Verdana"/>
              </w:rPr>
              <w:t>playng</w:t>
            </w:r>
            <w:proofErr w:type="spellEnd"/>
            <w:r w:rsidRPr="00766EFE">
              <w:rPr>
                <w:rFonts w:ascii="Verdana" w:eastAsia="Verdana" w:hAnsi="Verdana" w:cs="Verdana"/>
              </w:rPr>
              <w:t>, volte al potenziamento delle competenze nella lingua italiana ed alle competenze relazionali.</w:t>
            </w:r>
          </w:p>
        </w:tc>
      </w:tr>
      <w:tr w:rsidR="00557C4D" w14:paraId="5AD72D08" w14:textId="77777777">
        <w:tc>
          <w:tcPr>
            <w:tcW w:w="2689" w:type="dxa"/>
            <w:shd w:val="clear" w:color="auto" w:fill="A6A6A6"/>
          </w:tcPr>
          <w:p w14:paraId="7DEFD768" w14:textId="77777777" w:rsidR="00543548" w:rsidRDefault="00543548" w:rsidP="00543548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73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Nel magico mondo dei libri</w:t>
            </w:r>
          </w:p>
          <w:p w14:paraId="7379587D" w14:textId="38973A0F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6B9F56F0" w14:textId="2E81C122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>Il modulo, attraverso un approccio ludico e laboratoriale, proporrà attività di lettura, volte al potenziamento delle competenze nella lingua italiana avvalendosi della variegata selezione di libri per bambini delle biblioteche di istituto.</w:t>
            </w:r>
          </w:p>
        </w:tc>
      </w:tr>
      <w:tr w:rsidR="00557C4D" w14:paraId="14921F4D" w14:textId="77777777">
        <w:tc>
          <w:tcPr>
            <w:tcW w:w="2689" w:type="dxa"/>
            <w:shd w:val="clear" w:color="auto" w:fill="A6A6A6"/>
          </w:tcPr>
          <w:p w14:paraId="2AD196D4" w14:textId="77777777" w:rsidR="00543548" w:rsidRDefault="00543548" w:rsidP="00543548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73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Nel magico mondo dei libri</w:t>
            </w:r>
          </w:p>
          <w:p w14:paraId="0BE75F74" w14:textId="07B6091C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7A07B405" w14:textId="0867D9F0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>Il modulo, attraverso un approccio ludico e laboratoriale, proporrà attività di lettura, volte al potenziamento delle competenze nella lingua italiana avvalendosi della variegata selezione di libri per bambini delle biblioteche di istituto.</w:t>
            </w:r>
          </w:p>
        </w:tc>
      </w:tr>
      <w:tr w:rsidR="00557C4D" w14:paraId="05831AED" w14:textId="77777777">
        <w:tc>
          <w:tcPr>
            <w:tcW w:w="2689" w:type="dxa"/>
            <w:shd w:val="clear" w:color="auto" w:fill="A6A6A6"/>
          </w:tcPr>
          <w:p w14:paraId="1CFC65E3" w14:textId="77777777" w:rsidR="00543548" w:rsidRDefault="00543548" w:rsidP="00543548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73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i numeri</w:t>
            </w:r>
          </w:p>
          <w:p w14:paraId="44C78DA3" w14:textId="1D71219D" w:rsidR="00557C4D" w:rsidRDefault="00557C4D">
            <w:pPr>
              <w:tabs>
                <w:tab w:val="left" w:pos="1710"/>
              </w:tabs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369176B0" w14:textId="3A0E6FAD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>Il modulo, attraverso un approccio ludico e laboratoriale, proporrà attività logico-matematiche, volte al potenziamento delle competenze in ambito logico-matematico.</w:t>
            </w:r>
          </w:p>
        </w:tc>
      </w:tr>
      <w:tr w:rsidR="00557C4D" w14:paraId="53DA5301" w14:textId="77777777">
        <w:tc>
          <w:tcPr>
            <w:tcW w:w="2689" w:type="dxa"/>
            <w:shd w:val="clear" w:color="auto" w:fill="A6A6A6"/>
          </w:tcPr>
          <w:p w14:paraId="64634987" w14:textId="77777777" w:rsidR="00543548" w:rsidRPr="005C736D" w:rsidRDefault="00543548" w:rsidP="00543548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73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i numeri e con le figure</w:t>
            </w:r>
          </w:p>
          <w:p w14:paraId="11ACB989" w14:textId="1E4E3DA3" w:rsidR="00557C4D" w:rsidRDefault="00557C4D">
            <w:pPr>
              <w:jc w:val="center"/>
              <w:rPr>
                <w:rFonts w:ascii="Verdana" w:eastAsia="Verdana" w:hAnsi="Verdana" w:cs="Verdana"/>
                <w:b/>
                <w:bCs/>
                <w:highlight w:val="yellow"/>
              </w:rPr>
            </w:pPr>
          </w:p>
        </w:tc>
        <w:tc>
          <w:tcPr>
            <w:tcW w:w="6939" w:type="dxa"/>
          </w:tcPr>
          <w:p w14:paraId="2A568288" w14:textId="614E1F56" w:rsidR="00557C4D" w:rsidRDefault="00766EFE">
            <w:pPr>
              <w:jc w:val="both"/>
              <w:rPr>
                <w:rFonts w:ascii="Verdana" w:eastAsia="Verdana" w:hAnsi="Verdana" w:cs="Verdana"/>
                <w:highlight w:val="yellow"/>
              </w:rPr>
            </w:pPr>
            <w:r w:rsidRPr="00766EFE">
              <w:rPr>
                <w:rFonts w:ascii="Verdana" w:eastAsia="Verdana" w:hAnsi="Verdana" w:cs="Verdana"/>
              </w:rPr>
              <w:t>Il modulo, attraverso un approccio ludico e laboratoriale, proporrà attività logico-matematiche, volte al potenziamento delle competenze in ambito logico-matematico.</w:t>
            </w:r>
          </w:p>
        </w:tc>
      </w:tr>
    </w:tbl>
    <w:p w14:paraId="5519E880" w14:textId="77777777" w:rsidR="00557C4D" w:rsidRDefault="00557C4D"/>
    <w:sectPr w:rsidR="00557C4D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4ADF" w14:textId="77777777" w:rsidR="00C47237" w:rsidRDefault="00C47237">
      <w:pPr>
        <w:spacing w:after="0" w:line="240" w:lineRule="auto"/>
      </w:pPr>
      <w:r>
        <w:separator/>
      </w:r>
    </w:p>
  </w:endnote>
  <w:endnote w:type="continuationSeparator" w:id="0">
    <w:p w14:paraId="42BE63B3" w14:textId="77777777" w:rsidR="00C47237" w:rsidRDefault="00C4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CD86DB-634B-4B73-8D61-0DC9819F9684}"/>
    <w:embedBold r:id="rId2" w:fontKey="{3C1B42A2-AA6D-470C-B20E-C588092EAA7D}"/>
    <w:embedBoldItalic r:id="rId3" w:fontKey="{B5E0BC0C-057C-432B-827C-F5FE08D5B5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FABCC76-B2B8-4B1F-86BB-F4C1A4C116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61A6E4FA-548E-4F8B-A0BB-A9695D3D85F3}"/>
    <w:embedBold r:id="rId6" w:fontKey="{EFF53E33-96AB-47AF-9313-045B7ACF89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16CAE11-0684-4D54-9EE4-B9BC3C75EDD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BA4D0" w14:textId="77777777" w:rsidR="00C47237" w:rsidRDefault="00C47237">
      <w:pPr>
        <w:spacing w:after="0" w:line="240" w:lineRule="auto"/>
      </w:pPr>
      <w:r>
        <w:separator/>
      </w:r>
    </w:p>
  </w:footnote>
  <w:footnote w:type="continuationSeparator" w:id="0">
    <w:p w14:paraId="636C6F70" w14:textId="77777777" w:rsidR="00C47237" w:rsidRDefault="00C47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26EE" w14:textId="77777777" w:rsidR="00557C4D" w:rsidRDefault="00C4723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b/>
        <w:bCs/>
        <w:color w:val="000000"/>
        <w:sz w:val="28"/>
        <w:szCs w:val="28"/>
      </w:rPr>
      <w:t>Allegato C – Indicazioni didattiche per ciascuno dei moduli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C4D"/>
    <w:rsid w:val="001B31E7"/>
    <w:rsid w:val="00360DD4"/>
    <w:rsid w:val="005407E5"/>
    <w:rsid w:val="00543548"/>
    <w:rsid w:val="00557C4D"/>
    <w:rsid w:val="00607BC9"/>
    <w:rsid w:val="00766EFE"/>
    <w:rsid w:val="00C4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DF20E"/>
  <w15:docId w15:val="{84481064-E26B-4B69-BCDE-E705A19F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jRW9L06m17CvwLXsMA40YFRRQ==">CgMxLjA4AHIhMXdrczkxd28zaXBiUnpkRmltQjdIMEpubHNrWTlvem41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2026-04-27T06:38:00Z</dcterms:created>
  <dcterms:modified xsi:type="dcterms:W3CDTF">2026-04-27T06:38:00Z</dcterms:modified>
</cp:coreProperties>
</file>